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B33D9" w:rsidRPr="00CB33D9" w:rsidRDefault="00CB33D9" w:rsidP="00CB33D9">
      <w:pPr>
        <w:shd w:val="clear" w:color="auto" w:fill="FFFFFF"/>
        <w:spacing w:line="240" w:lineRule="auto"/>
        <w:textAlignment w:val="baseline"/>
        <w:rPr>
          <w:rFonts w:ascii="Arial" w:eastAsia="Times New Roman" w:hAnsi="Arial" w:cs="Arial"/>
          <w:color w:val="000000"/>
          <w:sz w:val="27"/>
          <w:szCs w:val="27"/>
        </w:rPr>
      </w:pPr>
      <w:r w:rsidRPr="00CB33D9">
        <w:rPr>
          <w:rFonts w:ascii="Arial" w:eastAsia="Times New Roman" w:hAnsi="Arial" w:cs="Arial"/>
          <w:color w:val="000000"/>
          <w:sz w:val="27"/>
          <w:szCs w:val="27"/>
        </w:rPr>
        <w:fldChar w:fldCharType="begin"/>
      </w:r>
      <w:r w:rsidRPr="00CB33D9">
        <w:rPr>
          <w:rFonts w:ascii="Arial" w:eastAsia="Times New Roman" w:hAnsi="Arial" w:cs="Arial"/>
          <w:color w:val="000000"/>
          <w:sz w:val="27"/>
          <w:szCs w:val="27"/>
        </w:rPr>
        <w:instrText xml:space="preserve"> HYPERLINK "http://cbmw.org/men/manhood/10-myths-about-lust/" </w:instrText>
      </w:r>
      <w:r w:rsidRPr="00CB33D9">
        <w:rPr>
          <w:rFonts w:ascii="Arial" w:eastAsia="Times New Roman" w:hAnsi="Arial" w:cs="Arial"/>
          <w:color w:val="000000"/>
          <w:sz w:val="27"/>
          <w:szCs w:val="27"/>
        </w:rPr>
        <w:fldChar w:fldCharType="separate"/>
      </w:r>
      <w:r w:rsidRPr="00CB33D9">
        <w:rPr>
          <w:rFonts w:ascii="Arial" w:eastAsia="Times New Roman" w:hAnsi="Arial" w:cs="Arial"/>
          <w:b/>
          <w:bCs/>
          <w:color w:val="5D5145"/>
          <w:sz w:val="36"/>
          <w:szCs w:val="36"/>
          <w:bdr w:val="none" w:sz="0" w:space="0" w:color="auto" w:frame="1"/>
        </w:rPr>
        <w:t>10 Myths about Lust</w:t>
      </w:r>
      <w:r w:rsidRPr="00CB33D9">
        <w:rPr>
          <w:rFonts w:ascii="Arial" w:eastAsia="Times New Roman" w:hAnsi="Arial" w:cs="Arial"/>
          <w:color w:val="000000"/>
          <w:sz w:val="27"/>
          <w:szCs w:val="27"/>
        </w:rPr>
        <w:fldChar w:fldCharType="end"/>
      </w:r>
    </w:p>
    <w:p w:rsidR="00CB33D9" w:rsidRPr="00CB33D9" w:rsidRDefault="00CB33D9" w:rsidP="00CB33D9">
      <w:pPr>
        <w:shd w:val="clear" w:color="auto" w:fill="FFFFFF"/>
        <w:spacing w:after="0" w:line="360" w:lineRule="atLeast"/>
        <w:textAlignment w:val="baseline"/>
        <w:rPr>
          <w:rFonts w:ascii="Helvetica" w:eastAsia="Times New Roman" w:hAnsi="Helvetica" w:cs="Helvetica"/>
          <w:color w:val="5D5D5D"/>
          <w:sz w:val="23"/>
          <w:szCs w:val="23"/>
        </w:rPr>
      </w:pPr>
      <w:r w:rsidRPr="00CB33D9">
        <w:rPr>
          <w:rFonts w:ascii="inherit" w:eastAsia="Times New Roman" w:hAnsi="inherit" w:cs="Helvetica"/>
          <w:b/>
          <w:bCs/>
          <w:color w:val="5D5D5D"/>
          <w:sz w:val="23"/>
          <w:szCs w:val="23"/>
          <w:bdr w:val="none" w:sz="0" w:space="0" w:color="auto" w:frame="1"/>
        </w:rPr>
        <w:t>By Jared Moore</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If you embrace these 10 myths about lust, then you will find no remedy for your lust. Instead, you will dive into a “black hole” of sin. Embrace Truth; reject these 10 myths:</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1.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I’m human.”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you’re a sinner.</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2.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others dress immodestly.” No, you lust because your wicked heart enjoys the immodesty of others.</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3.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I’m not married.”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love sex more than God.</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4.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I desire marriage.”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desire sexual immorality. Desiring sexual immorality is the opposite of desiring marriage. A desire for marriage is a desire for sexual morality within marriage.</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5.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I cannot help it.”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willfully choose sin over holiness. You’ve developed a lustful habit. Repent and turn to Christ habitually. Live out the holiness He requires until new holy habits are formed.</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6.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my spouse is not as interested in sex as I am.”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desire sex more than you desire God.</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7.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my spouse does not appreciate me.”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believe God is too small to meet your needs abundantly.</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8.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I believe God’s image-bearers are beautiful.”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reject God’s creation (Gen. 1:26-27). Those who lust objectify God’s image bearers, reducing His divine image to a mere object of immoral non-consensual one-sided sexual gratification.</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 xml:space="preserve">9. “I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sexuality is pervasive in my godless culture.” No, you </w:t>
      </w:r>
      <w:proofErr w:type="spellStart"/>
      <w:r w:rsidRPr="00CB33D9">
        <w:rPr>
          <w:rFonts w:ascii="Helvetica" w:eastAsia="Times New Roman" w:hAnsi="Helvetica" w:cs="Helvetica"/>
          <w:color w:val="5D5D5D"/>
          <w:sz w:val="23"/>
          <w:szCs w:val="23"/>
        </w:rPr>
        <w:t>lust</w:t>
      </w:r>
      <w:proofErr w:type="spellEnd"/>
      <w:r w:rsidRPr="00CB33D9">
        <w:rPr>
          <w:rFonts w:ascii="Helvetica" w:eastAsia="Times New Roman" w:hAnsi="Helvetica" w:cs="Helvetica"/>
          <w:color w:val="5D5D5D"/>
          <w:sz w:val="23"/>
          <w:szCs w:val="23"/>
        </w:rPr>
        <w:t xml:space="preserve"> because you want to be like your godless culture.</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10. “If I fulfill my lusts, they will go away.” No, the remedy for lustful desires is for you to deny yourself (starve your lust), pick up your cross, and follow Christ (Luke 9:23).</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The only answer for a lustful heart is constant repentance and faith in Christ.  God is more beautiful and more valuable than fulfilling our lustful desires. If you embrace and meditate on His beauty, all sin will appear ugly and detestable.</w:t>
      </w:r>
    </w:p>
    <w:p w:rsidR="00CB33D9" w:rsidRPr="00CB33D9" w:rsidRDefault="00CB33D9" w:rsidP="00CB33D9">
      <w:pPr>
        <w:shd w:val="clear" w:color="auto" w:fill="FFFFFF"/>
        <w:spacing w:after="150" w:line="360" w:lineRule="atLeast"/>
        <w:textAlignment w:val="baseline"/>
        <w:rPr>
          <w:rFonts w:ascii="Helvetica" w:eastAsia="Times New Roman" w:hAnsi="Helvetica" w:cs="Helvetica"/>
          <w:color w:val="5D5D5D"/>
          <w:sz w:val="23"/>
          <w:szCs w:val="23"/>
        </w:rPr>
      </w:pPr>
      <w:r w:rsidRPr="00CB33D9">
        <w:rPr>
          <w:rFonts w:ascii="Helvetica" w:eastAsia="Times New Roman" w:hAnsi="Helvetica" w:cs="Helvetica"/>
          <w:color w:val="5D5D5D"/>
          <w:sz w:val="23"/>
          <w:szCs w:val="23"/>
        </w:rPr>
        <w:t>————————</w:t>
      </w:r>
    </w:p>
    <w:p w:rsidR="00CB33D9" w:rsidRPr="00CB33D9" w:rsidRDefault="00CB33D9" w:rsidP="00CB33D9">
      <w:pPr>
        <w:shd w:val="clear" w:color="auto" w:fill="FFFFFF"/>
        <w:spacing w:line="360" w:lineRule="atLeast"/>
        <w:textAlignment w:val="baseline"/>
        <w:rPr>
          <w:rFonts w:ascii="Helvetica" w:eastAsia="Times New Roman" w:hAnsi="Helvetica" w:cs="Helvetica"/>
          <w:color w:val="5D5D5D"/>
          <w:sz w:val="23"/>
          <w:szCs w:val="23"/>
        </w:rPr>
      </w:pPr>
      <w:r w:rsidRPr="00CB33D9">
        <w:rPr>
          <w:rFonts w:ascii="inherit" w:eastAsia="Times New Roman" w:hAnsi="inherit" w:cs="Helvetica"/>
          <w:b/>
          <w:bCs/>
          <w:color w:val="5D5D5D"/>
          <w:sz w:val="23"/>
          <w:szCs w:val="23"/>
          <w:bdr w:val="none" w:sz="0" w:space="0" w:color="auto" w:frame="1"/>
        </w:rPr>
        <w:lastRenderedPageBreak/>
        <w:t>BIO:</w:t>
      </w:r>
      <w:r w:rsidRPr="00CB33D9">
        <w:rPr>
          <w:rFonts w:ascii="Helvetica" w:eastAsia="Times New Roman" w:hAnsi="Helvetica" w:cs="Helvetica"/>
          <w:color w:val="5D5D5D"/>
          <w:sz w:val="23"/>
          <w:szCs w:val="23"/>
        </w:rPr>
        <w:t>  Jared Moore serves as the senior pastor at New Salem Baptist Church in Hustonville, KY.  You can follow him on Twitter </w:t>
      </w:r>
      <w:hyperlink r:id="rId4" w:history="1">
        <w:r w:rsidRPr="00CB33D9">
          <w:rPr>
            <w:rFonts w:ascii="Helvetica" w:eastAsia="Times New Roman" w:hAnsi="Helvetica" w:cs="Helvetica"/>
            <w:color w:val="4DAF7C"/>
            <w:sz w:val="23"/>
            <w:szCs w:val="23"/>
            <w:bdr w:val="none" w:sz="0" w:space="0" w:color="auto" w:frame="1"/>
          </w:rPr>
          <w:t>here</w:t>
        </w:r>
      </w:hyperlink>
      <w:r w:rsidRPr="00CB33D9">
        <w:rPr>
          <w:rFonts w:ascii="Helvetica" w:eastAsia="Times New Roman" w:hAnsi="Helvetica" w:cs="Helvetica"/>
          <w:color w:val="5D5D5D"/>
          <w:sz w:val="23"/>
          <w:szCs w:val="23"/>
        </w:rPr>
        <w:t>.</w:t>
      </w:r>
    </w:p>
    <w:bookmarkEnd w:id="0"/>
    <w:p w:rsidR="00DB64CA" w:rsidRDefault="00143ED9"/>
    <w:sectPr w:rsidR="00DB6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D9"/>
    <w:rsid w:val="00143ED9"/>
    <w:rsid w:val="00497CA5"/>
    <w:rsid w:val="00A75B98"/>
    <w:rsid w:val="00AA11BC"/>
    <w:rsid w:val="00CB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BADDD-1910-499C-8469-E71702CE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3D9"/>
    <w:rPr>
      <w:color w:val="0000FF"/>
      <w:u w:val="single"/>
    </w:rPr>
  </w:style>
  <w:style w:type="paragraph" w:styleId="NormalWeb">
    <w:name w:val="Normal (Web)"/>
    <w:basedOn w:val="Normal"/>
    <w:uiPriority w:val="99"/>
    <w:semiHidden/>
    <w:unhideWhenUsed/>
    <w:rsid w:val="00CB33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3D9"/>
    <w:rPr>
      <w:b/>
      <w:bCs/>
    </w:rPr>
  </w:style>
  <w:style w:type="character" w:customStyle="1" w:styleId="apple-converted-space">
    <w:name w:val="apple-converted-space"/>
    <w:basedOn w:val="DefaultParagraphFont"/>
    <w:rsid w:val="00CB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14868">
      <w:bodyDiv w:val="1"/>
      <w:marLeft w:val="0"/>
      <w:marRight w:val="0"/>
      <w:marTop w:val="0"/>
      <w:marBottom w:val="0"/>
      <w:divBdr>
        <w:top w:val="none" w:sz="0" w:space="0" w:color="auto"/>
        <w:left w:val="none" w:sz="0" w:space="0" w:color="auto"/>
        <w:bottom w:val="none" w:sz="0" w:space="0" w:color="auto"/>
        <w:right w:val="none" w:sz="0" w:space="0" w:color="auto"/>
      </w:divBdr>
      <w:divsChild>
        <w:div w:id="1985042674">
          <w:marLeft w:val="0"/>
          <w:marRight w:val="0"/>
          <w:marTop w:val="0"/>
          <w:marBottom w:val="225"/>
          <w:divBdr>
            <w:top w:val="none" w:sz="0" w:space="0" w:color="auto"/>
            <w:left w:val="none" w:sz="0" w:space="0" w:color="auto"/>
            <w:bottom w:val="none" w:sz="0" w:space="0" w:color="auto"/>
            <w:right w:val="none" w:sz="0" w:space="0" w:color="auto"/>
          </w:divBdr>
        </w:div>
        <w:div w:id="1298336774">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witter.com/jaredhmo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Jensen</dc:creator>
  <cp:keywords/>
  <dc:description/>
  <cp:lastModifiedBy>Joshua Jensen</cp:lastModifiedBy>
  <cp:revision>2</cp:revision>
  <dcterms:created xsi:type="dcterms:W3CDTF">2017-02-08T16:39:00Z</dcterms:created>
  <dcterms:modified xsi:type="dcterms:W3CDTF">2017-02-08T16:39:00Z</dcterms:modified>
</cp:coreProperties>
</file>