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F427" w14:textId="77777777" w:rsidR="00106600" w:rsidRPr="00106600" w:rsidRDefault="00106600" w:rsidP="00106600">
      <w:pPr>
        <w:spacing w:after="0" w:line="240" w:lineRule="auto"/>
        <w:outlineLvl w:val="0"/>
        <w:rPr>
          <w:rFonts w:ascii="Georgia" w:eastAsia="Times New Roman" w:hAnsi="Georgia" w:cs="Times New Roman"/>
          <w:i/>
          <w:iCs/>
          <w:kern w:val="36"/>
          <w:sz w:val="48"/>
          <w:szCs w:val="48"/>
        </w:rPr>
      </w:pPr>
      <w:r w:rsidRPr="00106600">
        <w:rPr>
          <w:rFonts w:ascii="Georgia" w:eastAsia="Times New Roman" w:hAnsi="Georgia" w:cs="Times New Roman"/>
          <w:i/>
          <w:iCs/>
          <w:kern w:val="36"/>
          <w:sz w:val="48"/>
          <w:szCs w:val="48"/>
        </w:rPr>
        <w:t>How to Pray When You’re Tempted by Sexual Sin</w:t>
      </w:r>
    </w:p>
    <w:p w14:paraId="25DD5EDA" w14:textId="77777777" w:rsidR="00106600" w:rsidRPr="00106600" w:rsidRDefault="00106600" w:rsidP="00106600">
      <w:pPr>
        <w:spacing w:after="0" w:line="240" w:lineRule="auto"/>
        <w:rPr>
          <w:rFonts w:ascii="Times New Roman" w:eastAsia="Times New Roman" w:hAnsi="Times New Roman" w:cs="Times New Roman"/>
          <w:sz w:val="24"/>
          <w:szCs w:val="24"/>
        </w:rPr>
      </w:pPr>
      <w:r w:rsidRPr="00106600">
        <w:rPr>
          <w:rFonts w:ascii="Times New Roman" w:eastAsia="Times New Roman" w:hAnsi="Times New Roman" w:cs="Times New Roman"/>
          <w:sz w:val="24"/>
          <w:szCs w:val="24"/>
        </w:rPr>
        <w:t>September 22, 2020by: </w:t>
      </w:r>
      <w:hyperlink r:id="rId4" w:history="1">
        <w:r w:rsidRPr="00106600">
          <w:rPr>
            <w:rFonts w:ascii="Times New Roman" w:eastAsia="Times New Roman" w:hAnsi="Times New Roman" w:cs="Times New Roman"/>
            <w:color w:val="72ABBF"/>
            <w:sz w:val="24"/>
            <w:szCs w:val="24"/>
            <w:u w:val="single"/>
          </w:rPr>
          <w:t>Paul David Tripp</w:t>
        </w:r>
      </w:hyperlink>
    </w:p>
    <w:p w14:paraId="388C8D24" w14:textId="5B4F9ADF" w:rsidR="00106600" w:rsidRPr="00106600" w:rsidRDefault="00106600" w:rsidP="00106600">
      <w:pPr>
        <w:spacing w:after="0" w:line="240" w:lineRule="auto"/>
        <w:rPr>
          <w:rFonts w:ascii="Times New Roman" w:eastAsia="Times New Roman" w:hAnsi="Times New Roman" w:cs="Times New Roman"/>
          <w:sz w:val="24"/>
          <w:szCs w:val="24"/>
        </w:rPr>
      </w:pPr>
      <w:r w:rsidRPr="00106600">
        <w:rPr>
          <w:rFonts w:ascii="Times New Roman" w:eastAsia="Times New Roman" w:hAnsi="Times New Roman" w:cs="Times New Roman"/>
          <w:noProof/>
          <w:sz w:val="24"/>
          <w:szCs w:val="24"/>
        </w:rPr>
        <w:drawing>
          <wp:inline distT="0" distB="0" distL="0" distR="0" wp14:anchorId="32BCD5C1" wp14:editId="6174DD03">
            <wp:extent cx="5943600" cy="3128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28010"/>
                    </a:xfrm>
                    <a:prstGeom prst="rect">
                      <a:avLst/>
                    </a:prstGeom>
                    <a:noFill/>
                    <a:ln>
                      <a:noFill/>
                    </a:ln>
                  </pic:spPr>
                </pic:pic>
              </a:graphicData>
            </a:graphic>
          </wp:inline>
        </w:drawing>
      </w:r>
    </w:p>
    <w:p w14:paraId="030F5D8C"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i/>
          <w:iCs/>
          <w:sz w:val="24"/>
          <w:szCs w:val="24"/>
        </w:rPr>
        <w:t>This article is part of the </w:t>
      </w:r>
      <w:hyperlink r:id="rId6" w:history="1">
        <w:r w:rsidRPr="00106600">
          <w:rPr>
            <w:rFonts w:ascii="Georgia" w:eastAsia="Times New Roman" w:hAnsi="Georgia" w:cs="Times New Roman"/>
            <w:i/>
            <w:iCs/>
            <w:color w:val="72ABBF"/>
            <w:sz w:val="24"/>
            <w:szCs w:val="24"/>
            <w:u w:val="single"/>
          </w:rPr>
          <w:t>How to Pray</w:t>
        </w:r>
      </w:hyperlink>
      <w:r w:rsidRPr="00106600">
        <w:rPr>
          <w:rFonts w:ascii="Georgia" w:eastAsia="Times New Roman" w:hAnsi="Georgia" w:cs="Times New Roman"/>
          <w:i/>
          <w:iCs/>
          <w:sz w:val="24"/>
          <w:szCs w:val="24"/>
        </w:rPr>
        <w:t> series.</w:t>
      </w:r>
    </w:p>
    <w:p w14:paraId="7F847190" w14:textId="77777777" w:rsidR="00106600" w:rsidRPr="00106600" w:rsidRDefault="00106600" w:rsidP="00106600">
      <w:pPr>
        <w:spacing w:before="100" w:beforeAutospacing="1" w:after="100" w:afterAutospacing="1" w:line="240" w:lineRule="auto"/>
        <w:outlineLvl w:val="1"/>
        <w:rPr>
          <w:rFonts w:ascii="Times New Roman" w:eastAsia="Times New Roman" w:hAnsi="Times New Roman" w:cs="Times New Roman"/>
          <w:sz w:val="36"/>
          <w:szCs w:val="36"/>
        </w:rPr>
      </w:pPr>
      <w:r w:rsidRPr="00106600">
        <w:rPr>
          <w:rFonts w:ascii="Times New Roman" w:eastAsia="Times New Roman" w:hAnsi="Times New Roman" w:cs="Times New Roman"/>
          <w:sz w:val="36"/>
          <w:szCs w:val="36"/>
        </w:rPr>
        <w:t>Sin Is a Personal Problem</w:t>
      </w:r>
    </w:p>
    <w:p w14:paraId="170599E1"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You need to confess that your behavior always reveals more about you than about your situation, location, or relationships. It is here, I think, that the evangelical church has tended to lack honesty, integrity, and biblical accuracy. When it comes to the growing sexual insanity that exists in our churches (Internet pornography, marital adultery, and singles having sex), we have tended to point our fingers in the wrong direction. We have talked much about the shocking sexual degradation and coarseness of the surrounding culture.</w:t>
      </w:r>
    </w:p>
    <w:p w14:paraId="4CECFAD2"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And it is shocking. We talk about the sexual images from which it is almost impossible to protect our children. We point to the sexualization of the fashion and entertainment industries. And we should talk about those things. We talk about how the Internet has been morally kidnapped by a global, multibillion-dollar pornography empire. We talk about the moral insanity of high school health classes. We talk about how sexual humor infects even the family sitcom. All these things are issues and need discussion and action, but self-delusion and self-righteousness make the conversation hard and set us up for greater difficulty.</w:t>
      </w:r>
    </w:p>
    <w:p w14:paraId="3A5F18F7"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lastRenderedPageBreak/>
        <w:t>The sexual madness that lives in the seats of our Sunday services exposes and indicts the true condition of our hearts. The debt and materialism that live in our congregations reveal more about us than about the surrounding culture. Here’s what’s important about this chapter: when you tell yourself that the problem is not you, when you deny the centrality of your heart in every choice and action you make, and when you minimize the dangerous impurity that still lives inside you, you don’t seek the help you desperately need, and you don’t set up the protections that are clearly called for. As a result, you set yourself up to be seduced and deceived once again.</w:t>
      </w:r>
    </w:p>
    <w:p w14:paraId="6D4D8AED" w14:textId="2131AD9E" w:rsidR="00106600" w:rsidRPr="00106600" w:rsidRDefault="00106600" w:rsidP="00106600">
      <w:pPr>
        <w:shd w:val="clear" w:color="auto" w:fill="FAFAFA"/>
        <w:spacing w:after="0" w:line="240" w:lineRule="auto"/>
        <w:jc w:val="center"/>
        <w:rPr>
          <w:rFonts w:ascii="Times New Roman" w:eastAsia="Times New Roman" w:hAnsi="Times New Roman" w:cs="Times New Roman"/>
          <w:sz w:val="24"/>
          <w:szCs w:val="24"/>
        </w:rPr>
      </w:pPr>
      <w:r w:rsidRPr="00106600">
        <w:rPr>
          <w:rFonts w:ascii="Times New Roman" w:eastAsia="Times New Roman" w:hAnsi="Times New Roman" w:cs="Times New Roman"/>
          <w:noProof/>
          <w:color w:val="72ABBF"/>
          <w:sz w:val="24"/>
          <w:szCs w:val="24"/>
        </w:rPr>
        <w:drawing>
          <wp:inline distT="0" distB="0" distL="0" distR="0" wp14:anchorId="11610B88" wp14:editId="2BD4E3BE">
            <wp:extent cx="5943600" cy="4164330"/>
            <wp:effectExtent l="0" t="0" r="0" b="7620"/>
            <wp:docPr id="2" name="Picture 2" descr="Sex in a Broken Worl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x in a Broken Worl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64330"/>
                    </a:xfrm>
                    <a:prstGeom prst="rect">
                      <a:avLst/>
                    </a:prstGeom>
                    <a:noFill/>
                    <a:ln>
                      <a:noFill/>
                    </a:ln>
                  </pic:spPr>
                </pic:pic>
              </a:graphicData>
            </a:graphic>
          </wp:inline>
        </w:drawing>
      </w:r>
    </w:p>
    <w:p w14:paraId="52D7A613" w14:textId="77777777" w:rsidR="00106600" w:rsidRPr="00106600" w:rsidRDefault="00106600" w:rsidP="00106600">
      <w:pPr>
        <w:spacing w:after="0" w:line="240" w:lineRule="auto"/>
        <w:outlineLvl w:val="1"/>
        <w:rPr>
          <w:rFonts w:ascii="Times New Roman" w:eastAsia="Times New Roman" w:hAnsi="Times New Roman" w:cs="Times New Roman"/>
          <w:sz w:val="36"/>
          <w:szCs w:val="36"/>
        </w:rPr>
      </w:pPr>
      <w:hyperlink r:id="rId9" w:history="1">
        <w:r w:rsidRPr="00106600">
          <w:rPr>
            <w:rFonts w:ascii="Times New Roman" w:eastAsia="Times New Roman" w:hAnsi="Times New Roman" w:cs="Times New Roman"/>
            <w:color w:val="72ABBF"/>
            <w:sz w:val="36"/>
            <w:szCs w:val="36"/>
            <w:u w:val="single"/>
          </w:rPr>
          <w:t>Sex in a Broken World</w:t>
        </w:r>
      </w:hyperlink>
    </w:p>
    <w:p w14:paraId="360B0A09" w14:textId="77777777" w:rsidR="00106600" w:rsidRPr="00106600" w:rsidRDefault="00106600" w:rsidP="00106600">
      <w:pPr>
        <w:spacing w:beforeAutospacing="1" w:after="0" w:afterAutospacing="1" w:line="240" w:lineRule="auto"/>
        <w:outlineLvl w:val="2"/>
        <w:rPr>
          <w:rFonts w:ascii="Times New Roman" w:eastAsia="Times New Roman" w:hAnsi="Times New Roman" w:cs="Times New Roman"/>
          <w:color w:val="555555"/>
          <w:sz w:val="27"/>
          <w:szCs w:val="27"/>
        </w:rPr>
      </w:pPr>
      <w:hyperlink r:id="rId10" w:history="1">
        <w:r w:rsidRPr="00106600">
          <w:rPr>
            <w:rFonts w:ascii="Times New Roman" w:eastAsia="Times New Roman" w:hAnsi="Times New Roman" w:cs="Times New Roman"/>
            <w:i/>
            <w:iCs/>
            <w:color w:val="72ABBF"/>
            <w:sz w:val="27"/>
            <w:szCs w:val="27"/>
            <w:u w:val="single"/>
          </w:rPr>
          <w:t>Paul David Tripp</w:t>
        </w:r>
      </w:hyperlink>
    </w:p>
    <w:p w14:paraId="608CBAA8" w14:textId="77777777" w:rsidR="00106600" w:rsidRPr="00106600" w:rsidRDefault="00106600" w:rsidP="00106600">
      <w:pPr>
        <w:spacing w:before="100" w:beforeAutospacing="1" w:after="100" w:afterAutospacing="1" w:line="240" w:lineRule="auto"/>
        <w:rPr>
          <w:rFonts w:ascii="Helvetica" w:eastAsia="Times New Roman" w:hAnsi="Helvetica" w:cs="Helvetica"/>
          <w:sz w:val="24"/>
          <w:szCs w:val="24"/>
        </w:rPr>
      </w:pPr>
      <w:r w:rsidRPr="00106600">
        <w:rPr>
          <w:rFonts w:ascii="Helvetica" w:eastAsia="Times New Roman" w:hAnsi="Helvetica" w:cs="Helvetica"/>
          <w:sz w:val="24"/>
          <w:szCs w:val="24"/>
        </w:rPr>
        <w:t>Best-selling author Paul David Tripp helps us see that only the gospel can redeem sexual brokenness, giving us a clear view of God’s original purpose for sex.</w:t>
      </w:r>
    </w:p>
    <w:p w14:paraId="11E1B280" w14:textId="77777777" w:rsidR="00106600" w:rsidRPr="00106600" w:rsidRDefault="00106600" w:rsidP="00106600">
      <w:pPr>
        <w:spacing w:before="100" w:beforeAutospacing="1" w:after="100" w:afterAutospacing="1" w:line="240" w:lineRule="auto"/>
        <w:outlineLvl w:val="1"/>
        <w:rPr>
          <w:rFonts w:ascii="Times New Roman" w:eastAsia="Times New Roman" w:hAnsi="Times New Roman" w:cs="Times New Roman"/>
          <w:sz w:val="36"/>
          <w:szCs w:val="36"/>
        </w:rPr>
      </w:pPr>
      <w:r w:rsidRPr="00106600">
        <w:rPr>
          <w:rFonts w:ascii="Times New Roman" w:eastAsia="Times New Roman" w:hAnsi="Times New Roman" w:cs="Times New Roman"/>
          <w:sz w:val="36"/>
          <w:szCs w:val="36"/>
        </w:rPr>
        <w:t>So What Now?</w:t>
      </w:r>
    </w:p>
    <w:p w14:paraId="1A898875"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 xml:space="preserve">Well, we must all face the fact that changes in our personal sex life don’t begin with cultural analysis; they begin with personal confession. Change doesn’t begin with pointing to the difficulty of your situation or to the behavior of the people around you. </w:t>
      </w:r>
      <w:r w:rsidRPr="00106600">
        <w:rPr>
          <w:rFonts w:ascii="Georgia" w:eastAsia="Times New Roman" w:hAnsi="Georgia" w:cs="Times New Roman"/>
          <w:sz w:val="24"/>
          <w:szCs w:val="24"/>
        </w:rPr>
        <w:lastRenderedPageBreak/>
        <w:t>Change begins in one place: with heart-deep confession. When it comes to sex, we all need to say that the biggest problem in our sexual lives is us.</w:t>
      </w:r>
    </w:p>
    <w:p w14:paraId="2944AD92"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I would challenge you to pray with me David’s prayer of humble confession (</w:t>
      </w:r>
      <w:hyperlink r:id="rId11" w:tgtFrame="_blank" w:history="1">
        <w:r w:rsidRPr="00106600">
          <w:rPr>
            <w:rFonts w:ascii="Georgia" w:eastAsia="Times New Roman" w:hAnsi="Georgia" w:cs="Times New Roman"/>
            <w:color w:val="72ABBF"/>
            <w:sz w:val="24"/>
            <w:szCs w:val="24"/>
            <w:u w:val="single"/>
          </w:rPr>
          <w:t>Psalm 51</w:t>
        </w:r>
      </w:hyperlink>
      <w:r w:rsidRPr="00106600">
        <w:rPr>
          <w:rFonts w:ascii="Georgia" w:eastAsia="Times New Roman" w:hAnsi="Georgia" w:cs="Times New Roman"/>
          <w:sz w:val="24"/>
          <w:szCs w:val="24"/>
        </w:rPr>
        <w:t>).</w:t>
      </w:r>
    </w:p>
    <w:p w14:paraId="4AC3954D"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Do it right here, right now.</w:t>
      </w:r>
    </w:p>
    <w:p w14:paraId="4C438DF4"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Have mercy on me, O God, according to your steadfast love;</w:t>
      </w:r>
      <w:r w:rsidRPr="00106600">
        <w:rPr>
          <w:rFonts w:ascii="Georgia" w:eastAsia="Times New Roman" w:hAnsi="Georgia" w:cs="Times New Roman"/>
          <w:sz w:val="24"/>
          <w:szCs w:val="24"/>
        </w:rPr>
        <w:br/>
        <w:t>according to your abundant mercy</w:t>
      </w:r>
      <w:r w:rsidRPr="00106600">
        <w:rPr>
          <w:rFonts w:ascii="Georgia" w:eastAsia="Times New Roman" w:hAnsi="Georgia" w:cs="Times New Roman"/>
          <w:sz w:val="24"/>
          <w:szCs w:val="24"/>
        </w:rPr>
        <w:br/>
        <w:t>blot out my transgressions.</w:t>
      </w:r>
      <w:r w:rsidRPr="00106600">
        <w:rPr>
          <w:rFonts w:ascii="Georgia" w:eastAsia="Times New Roman" w:hAnsi="Georgia" w:cs="Times New Roman"/>
          <w:sz w:val="24"/>
          <w:szCs w:val="24"/>
        </w:rPr>
        <w:br/>
        <w:t>Wash me thoroughly from my iniquity,</w:t>
      </w:r>
      <w:r w:rsidRPr="00106600">
        <w:rPr>
          <w:rFonts w:ascii="Georgia" w:eastAsia="Times New Roman" w:hAnsi="Georgia" w:cs="Times New Roman"/>
          <w:sz w:val="24"/>
          <w:szCs w:val="24"/>
        </w:rPr>
        <w:br/>
        <w:t>and cleanse me from my sin!</w:t>
      </w:r>
    </w:p>
    <w:p w14:paraId="56A9A175"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For I know my transgressions,</w:t>
      </w:r>
      <w:r w:rsidRPr="00106600">
        <w:rPr>
          <w:rFonts w:ascii="Georgia" w:eastAsia="Times New Roman" w:hAnsi="Georgia" w:cs="Times New Roman"/>
          <w:sz w:val="24"/>
          <w:szCs w:val="24"/>
        </w:rPr>
        <w:br/>
        <w:t>and my sin is ever before me.</w:t>
      </w:r>
      <w:r w:rsidRPr="00106600">
        <w:rPr>
          <w:rFonts w:ascii="Georgia" w:eastAsia="Times New Roman" w:hAnsi="Georgia" w:cs="Times New Roman"/>
          <w:sz w:val="24"/>
          <w:szCs w:val="24"/>
        </w:rPr>
        <w:br/>
        <w:t>Against you, you only, have I sinned</w:t>
      </w:r>
      <w:r w:rsidRPr="00106600">
        <w:rPr>
          <w:rFonts w:ascii="Georgia" w:eastAsia="Times New Roman" w:hAnsi="Georgia" w:cs="Times New Roman"/>
          <w:sz w:val="24"/>
          <w:szCs w:val="24"/>
        </w:rPr>
        <w:br/>
        <w:t>and done what is evil in your sight,</w:t>
      </w:r>
      <w:r w:rsidRPr="00106600">
        <w:rPr>
          <w:rFonts w:ascii="Georgia" w:eastAsia="Times New Roman" w:hAnsi="Georgia" w:cs="Times New Roman"/>
          <w:sz w:val="24"/>
          <w:szCs w:val="24"/>
        </w:rPr>
        <w:br/>
        <w:t>so that you may be justified in your words</w:t>
      </w:r>
      <w:r w:rsidRPr="00106600">
        <w:rPr>
          <w:rFonts w:ascii="Georgia" w:eastAsia="Times New Roman" w:hAnsi="Georgia" w:cs="Times New Roman"/>
          <w:sz w:val="24"/>
          <w:szCs w:val="24"/>
        </w:rPr>
        <w:br/>
        <w:t>and blameless in your judgment.</w:t>
      </w:r>
      <w:r w:rsidRPr="00106600">
        <w:rPr>
          <w:rFonts w:ascii="Georgia" w:eastAsia="Times New Roman" w:hAnsi="Georgia" w:cs="Times New Roman"/>
          <w:sz w:val="24"/>
          <w:szCs w:val="24"/>
        </w:rPr>
        <w:br/>
        <w:t>Behold, I was brought forth in iniquity,</w:t>
      </w:r>
      <w:r w:rsidRPr="00106600">
        <w:rPr>
          <w:rFonts w:ascii="Georgia" w:eastAsia="Times New Roman" w:hAnsi="Georgia" w:cs="Times New Roman"/>
          <w:sz w:val="24"/>
          <w:szCs w:val="24"/>
        </w:rPr>
        <w:br/>
        <w:t>and in sin did my mother conceive me.</w:t>
      </w:r>
      <w:r w:rsidRPr="00106600">
        <w:rPr>
          <w:rFonts w:ascii="Georgia" w:eastAsia="Times New Roman" w:hAnsi="Georgia" w:cs="Times New Roman"/>
          <w:sz w:val="24"/>
          <w:szCs w:val="24"/>
        </w:rPr>
        <w:br/>
        <w:t>Behold, you delight in truth in the inward being,</w:t>
      </w:r>
      <w:r w:rsidRPr="00106600">
        <w:rPr>
          <w:rFonts w:ascii="Georgia" w:eastAsia="Times New Roman" w:hAnsi="Georgia" w:cs="Times New Roman"/>
          <w:sz w:val="24"/>
          <w:szCs w:val="24"/>
        </w:rPr>
        <w:br/>
        <w:t>and you teach me wisdom in the secret heart.</w:t>
      </w:r>
    </w:p>
    <w:p w14:paraId="44A3DAD9"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Purge me with hyssop, and I shall be clean;</w:t>
      </w:r>
      <w:r w:rsidRPr="00106600">
        <w:rPr>
          <w:rFonts w:ascii="Georgia" w:eastAsia="Times New Roman" w:hAnsi="Georgia" w:cs="Times New Roman"/>
          <w:sz w:val="24"/>
          <w:szCs w:val="24"/>
        </w:rPr>
        <w:br/>
        <w:t>wash me, and I shall be whiter than snow.</w:t>
      </w:r>
      <w:r w:rsidRPr="00106600">
        <w:rPr>
          <w:rFonts w:ascii="Georgia" w:eastAsia="Times New Roman" w:hAnsi="Georgia" w:cs="Times New Roman"/>
          <w:sz w:val="24"/>
          <w:szCs w:val="24"/>
        </w:rPr>
        <w:br/>
        <w:t>Let me hear joy and gladness;</w:t>
      </w:r>
      <w:r w:rsidRPr="00106600">
        <w:rPr>
          <w:rFonts w:ascii="Georgia" w:eastAsia="Times New Roman" w:hAnsi="Georgia" w:cs="Times New Roman"/>
          <w:sz w:val="24"/>
          <w:szCs w:val="24"/>
        </w:rPr>
        <w:br/>
        <w:t>let the bones that you have broken rejoice.</w:t>
      </w:r>
      <w:r w:rsidRPr="00106600">
        <w:rPr>
          <w:rFonts w:ascii="Georgia" w:eastAsia="Times New Roman" w:hAnsi="Georgia" w:cs="Times New Roman"/>
          <w:sz w:val="24"/>
          <w:szCs w:val="24"/>
        </w:rPr>
        <w:br/>
        <w:t>Hide your face from my sins,</w:t>
      </w:r>
      <w:r w:rsidRPr="00106600">
        <w:rPr>
          <w:rFonts w:ascii="Georgia" w:eastAsia="Times New Roman" w:hAnsi="Georgia" w:cs="Times New Roman"/>
          <w:sz w:val="24"/>
          <w:szCs w:val="24"/>
        </w:rPr>
        <w:br/>
        <w:t>and blot out all my iniquities.</w:t>
      </w:r>
      <w:r w:rsidRPr="00106600">
        <w:rPr>
          <w:rFonts w:ascii="Georgia" w:eastAsia="Times New Roman" w:hAnsi="Georgia" w:cs="Times New Roman"/>
          <w:sz w:val="24"/>
          <w:szCs w:val="24"/>
        </w:rPr>
        <w:br/>
        <w:t>Create in me a clean heart, O God,</w:t>
      </w:r>
      <w:r w:rsidRPr="00106600">
        <w:rPr>
          <w:rFonts w:ascii="Georgia" w:eastAsia="Times New Roman" w:hAnsi="Georgia" w:cs="Times New Roman"/>
          <w:sz w:val="24"/>
          <w:szCs w:val="24"/>
        </w:rPr>
        <w:br/>
        <w:t>and renew a right spirit within me.</w:t>
      </w:r>
      <w:r w:rsidRPr="00106600">
        <w:rPr>
          <w:rFonts w:ascii="Georgia" w:eastAsia="Times New Roman" w:hAnsi="Georgia" w:cs="Times New Roman"/>
          <w:sz w:val="24"/>
          <w:szCs w:val="24"/>
        </w:rPr>
        <w:br/>
        <w:t>Cast me not away from your presence,</w:t>
      </w:r>
      <w:r w:rsidRPr="00106600">
        <w:rPr>
          <w:rFonts w:ascii="Georgia" w:eastAsia="Times New Roman" w:hAnsi="Georgia" w:cs="Times New Roman"/>
          <w:sz w:val="24"/>
          <w:szCs w:val="24"/>
        </w:rPr>
        <w:br/>
        <w:t>and take not your Holy Spirit from me.</w:t>
      </w:r>
      <w:r w:rsidRPr="00106600">
        <w:rPr>
          <w:rFonts w:ascii="Georgia" w:eastAsia="Times New Roman" w:hAnsi="Georgia" w:cs="Times New Roman"/>
          <w:sz w:val="24"/>
          <w:szCs w:val="24"/>
        </w:rPr>
        <w:br/>
        <w:t>Restore to me the joy of your salvation,</w:t>
      </w:r>
      <w:r w:rsidRPr="00106600">
        <w:rPr>
          <w:rFonts w:ascii="Georgia" w:eastAsia="Times New Roman" w:hAnsi="Georgia" w:cs="Times New Roman"/>
          <w:sz w:val="24"/>
          <w:szCs w:val="24"/>
        </w:rPr>
        <w:br/>
        <w:t>and uphold me with a willing spirit.</w:t>
      </w:r>
    </w:p>
    <w:p w14:paraId="5D0F8C66"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Then I will teach transgressors your ways,</w:t>
      </w:r>
      <w:r w:rsidRPr="00106600">
        <w:rPr>
          <w:rFonts w:ascii="Georgia" w:eastAsia="Times New Roman" w:hAnsi="Georgia" w:cs="Times New Roman"/>
          <w:sz w:val="24"/>
          <w:szCs w:val="24"/>
        </w:rPr>
        <w:br/>
        <w:t>and sinners will return to you.</w:t>
      </w:r>
      <w:r w:rsidRPr="00106600">
        <w:rPr>
          <w:rFonts w:ascii="Georgia" w:eastAsia="Times New Roman" w:hAnsi="Georgia" w:cs="Times New Roman"/>
          <w:sz w:val="24"/>
          <w:szCs w:val="24"/>
        </w:rPr>
        <w:br/>
        <w:t xml:space="preserve">Deliver me from </w:t>
      </w:r>
      <w:proofErr w:type="spellStart"/>
      <w:r w:rsidRPr="00106600">
        <w:rPr>
          <w:rFonts w:ascii="Georgia" w:eastAsia="Times New Roman" w:hAnsi="Georgia" w:cs="Times New Roman"/>
          <w:sz w:val="24"/>
          <w:szCs w:val="24"/>
        </w:rPr>
        <w:t>bloodguiltiness</w:t>
      </w:r>
      <w:proofErr w:type="spellEnd"/>
      <w:r w:rsidRPr="00106600">
        <w:rPr>
          <w:rFonts w:ascii="Georgia" w:eastAsia="Times New Roman" w:hAnsi="Georgia" w:cs="Times New Roman"/>
          <w:sz w:val="24"/>
          <w:szCs w:val="24"/>
        </w:rPr>
        <w:t>, O God,</w:t>
      </w:r>
      <w:r w:rsidRPr="00106600">
        <w:rPr>
          <w:rFonts w:ascii="Georgia" w:eastAsia="Times New Roman" w:hAnsi="Georgia" w:cs="Times New Roman"/>
          <w:sz w:val="24"/>
          <w:szCs w:val="24"/>
        </w:rPr>
        <w:br/>
        <w:t>O God of my salvation,</w:t>
      </w:r>
      <w:r w:rsidRPr="00106600">
        <w:rPr>
          <w:rFonts w:ascii="Georgia" w:eastAsia="Times New Roman" w:hAnsi="Georgia" w:cs="Times New Roman"/>
          <w:sz w:val="24"/>
          <w:szCs w:val="24"/>
        </w:rPr>
        <w:br/>
        <w:t>and my tongue will sing aloud of your righteousness.</w:t>
      </w:r>
      <w:r w:rsidRPr="00106600">
        <w:rPr>
          <w:rFonts w:ascii="Georgia" w:eastAsia="Times New Roman" w:hAnsi="Georgia" w:cs="Times New Roman"/>
          <w:sz w:val="24"/>
          <w:szCs w:val="24"/>
        </w:rPr>
        <w:br/>
        <w:t>O Lord, open my lips,</w:t>
      </w:r>
      <w:r w:rsidRPr="00106600">
        <w:rPr>
          <w:rFonts w:ascii="Georgia" w:eastAsia="Times New Roman" w:hAnsi="Georgia" w:cs="Times New Roman"/>
          <w:sz w:val="24"/>
          <w:szCs w:val="24"/>
        </w:rPr>
        <w:br/>
        <w:t>and my mouth will declare your praise.</w:t>
      </w:r>
    </w:p>
    <w:p w14:paraId="388A0F87"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For you will not delight in sacrifice, or I would give it;</w:t>
      </w:r>
      <w:r w:rsidRPr="00106600">
        <w:rPr>
          <w:rFonts w:ascii="Georgia" w:eastAsia="Times New Roman" w:hAnsi="Georgia" w:cs="Times New Roman"/>
          <w:sz w:val="24"/>
          <w:szCs w:val="24"/>
        </w:rPr>
        <w:br/>
        <w:t>you will not be pleased with a burnt offering.</w:t>
      </w:r>
      <w:r w:rsidRPr="00106600">
        <w:rPr>
          <w:rFonts w:ascii="Georgia" w:eastAsia="Times New Roman" w:hAnsi="Georgia" w:cs="Times New Roman"/>
          <w:sz w:val="24"/>
          <w:szCs w:val="24"/>
        </w:rPr>
        <w:br/>
      </w:r>
      <w:r w:rsidRPr="00106600">
        <w:rPr>
          <w:rFonts w:ascii="Georgia" w:eastAsia="Times New Roman" w:hAnsi="Georgia" w:cs="Times New Roman"/>
          <w:sz w:val="24"/>
          <w:szCs w:val="24"/>
        </w:rPr>
        <w:lastRenderedPageBreak/>
        <w:t>The sacrifices of God are a broken spirit;</w:t>
      </w:r>
      <w:r w:rsidRPr="00106600">
        <w:rPr>
          <w:rFonts w:ascii="Georgia" w:eastAsia="Times New Roman" w:hAnsi="Georgia" w:cs="Times New Roman"/>
          <w:sz w:val="24"/>
          <w:szCs w:val="24"/>
        </w:rPr>
        <w:br/>
        <w:t>a broken and contrite heart, O God, you will not despise.</w:t>
      </w:r>
    </w:p>
    <w:p w14:paraId="23828C28"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Do good to Zion in your good pleasure;</w:t>
      </w:r>
      <w:r w:rsidRPr="00106600">
        <w:rPr>
          <w:rFonts w:ascii="Georgia" w:eastAsia="Times New Roman" w:hAnsi="Georgia" w:cs="Times New Roman"/>
          <w:sz w:val="24"/>
          <w:szCs w:val="24"/>
        </w:rPr>
        <w:br/>
        <w:t>build up the walls of Jerusalem;</w:t>
      </w:r>
      <w:r w:rsidRPr="00106600">
        <w:rPr>
          <w:rFonts w:ascii="Georgia" w:eastAsia="Times New Roman" w:hAnsi="Georgia" w:cs="Times New Roman"/>
          <w:sz w:val="24"/>
          <w:szCs w:val="24"/>
        </w:rPr>
        <w:br/>
        <w:t>then will you delight in right sacrifices,</w:t>
      </w:r>
      <w:r w:rsidRPr="00106600">
        <w:rPr>
          <w:rFonts w:ascii="Georgia" w:eastAsia="Times New Roman" w:hAnsi="Georgia" w:cs="Times New Roman"/>
          <w:sz w:val="24"/>
          <w:szCs w:val="24"/>
        </w:rPr>
        <w:br/>
        <w:t>in burnt offerings and whole burnt offerings;</w:t>
      </w:r>
      <w:r w:rsidRPr="00106600">
        <w:rPr>
          <w:rFonts w:ascii="Georgia" w:eastAsia="Times New Roman" w:hAnsi="Georgia" w:cs="Times New Roman"/>
          <w:sz w:val="24"/>
          <w:szCs w:val="24"/>
        </w:rPr>
        <w:br/>
        <w:t>then bulls will be offered on your altar.</w:t>
      </w:r>
    </w:p>
    <w:p w14:paraId="62479366" w14:textId="77777777" w:rsidR="00106600" w:rsidRPr="00106600" w:rsidRDefault="00106600" w:rsidP="00106600">
      <w:pPr>
        <w:spacing w:before="100" w:beforeAutospacing="1" w:after="100" w:afterAutospacing="1" w:line="240" w:lineRule="auto"/>
        <w:outlineLvl w:val="1"/>
        <w:rPr>
          <w:rFonts w:ascii="Times New Roman" w:eastAsia="Times New Roman" w:hAnsi="Times New Roman" w:cs="Times New Roman"/>
          <w:sz w:val="36"/>
          <w:szCs w:val="36"/>
        </w:rPr>
      </w:pPr>
      <w:r w:rsidRPr="00106600">
        <w:rPr>
          <w:rFonts w:ascii="Times New Roman" w:eastAsia="Times New Roman" w:hAnsi="Times New Roman" w:cs="Times New Roman"/>
          <w:sz w:val="36"/>
          <w:szCs w:val="36"/>
        </w:rPr>
        <w:t>A Matter of the Heart</w:t>
      </w:r>
    </w:p>
    <w:p w14:paraId="6EEEAB16"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You see, if our sex problems are a matter of our hearts, if it is true that we do what we do because of what’s in our hearts, then we need something more than cultural analysis, biblical information, and rules. Give a man who is addicted to Internet pornography a set of rules and see how far that takes him.</w:t>
      </w:r>
    </w:p>
    <w:p w14:paraId="55264E92"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Sexual sin is a matter of the heart.</w:t>
      </w:r>
    </w:p>
    <w:p w14:paraId="39A12050" w14:textId="77777777" w:rsidR="00106600" w:rsidRPr="00106600" w:rsidRDefault="00106600" w:rsidP="00106600">
      <w:pPr>
        <w:spacing w:before="100" w:beforeAutospacing="1" w:after="10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Our only hope for personal purity and for a defense against cultural insanity is found in the transformation of our hearts, and for that we need the very same mercy for which David cries out in this beautiful, heart-wrenching psalm. Won’t you stop right now and cry out for the very same grace? You need it right now as much as David did, whether or not you admit that to yourself.</w:t>
      </w:r>
    </w:p>
    <w:p w14:paraId="75617EC4"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i/>
          <w:iCs/>
          <w:sz w:val="24"/>
          <w:szCs w:val="24"/>
        </w:rPr>
        <w:t>This article is adapted from</w:t>
      </w:r>
      <w:r w:rsidRPr="00106600">
        <w:rPr>
          <w:rFonts w:ascii="Georgia" w:eastAsia="Times New Roman" w:hAnsi="Georgia" w:cs="Times New Roman"/>
          <w:sz w:val="24"/>
          <w:szCs w:val="24"/>
        </w:rPr>
        <w:t> </w:t>
      </w:r>
      <w:hyperlink r:id="rId12" w:history="1">
        <w:r w:rsidRPr="00106600">
          <w:rPr>
            <w:rFonts w:ascii="Georgia" w:eastAsia="Times New Roman" w:hAnsi="Georgia" w:cs="Times New Roman"/>
            <w:color w:val="72ABBF"/>
            <w:sz w:val="24"/>
            <w:szCs w:val="24"/>
            <w:u w:val="single"/>
          </w:rPr>
          <w:t>Sex in a Broken World: How Christ Redeems What Sin Distorts</w:t>
        </w:r>
      </w:hyperlink>
      <w:r w:rsidRPr="00106600">
        <w:rPr>
          <w:rFonts w:ascii="Georgia" w:eastAsia="Times New Roman" w:hAnsi="Georgia" w:cs="Times New Roman"/>
          <w:sz w:val="24"/>
          <w:szCs w:val="24"/>
        </w:rPr>
        <w:t> </w:t>
      </w:r>
      <w:r w:rsidRPr="00106600">
        <w:rPr>
          <w:rFonts w:ascii="Georgia" w:eastAsia="Times New Roman" w:hAnsi="Georgia" w:cs="Times New Roman"/>
          <w:i/>
          <w:iCs/>
          <w:sz w:val="24"/>
          <w:szCs w:val="24"/>
        </w:rPr>
        <w:t>by Paul David Tripp.</w:t>
      </w:r>
    </w:p>
    <w:p w14:paraId="38492003" w14:textId="77777777" w:rsidR="00106600" w:rsidRPr="00106600" w:rsidRDefault="00106600" w:rsidP="00106600">
      <w:pPr>
        <w:spacing w:after="0" w:line="240" w:lineRule="auto"/>
        <w:rPr>
          <w:rFonts w:ascii="Times New Roman" w:eastAsia="Times New Roman" w:hAnsi="Times New Roman" w:cs="Times New Roman"/>
          <w:sz w:val="24"/>
          <w:szCs w:val="24"/>
        </w:rPr>
      </w:pPr>
      <w:r w:rsidRPr="00106600">
        <w:rPr>
          <w:rFonts w:ascii="Times New Roman" w:eastAsia="Times New Roman" w:hAnsi="Times New Roman" w:cs="Times New Roman"/>
          <w:sz w:val="24"/>
          <w:szCs w:val="24"/>
        </w:rPr>
        <w:pict w14:anchorId="53041FA5">
          <v:rect id="_x0000_i1027" style="width:0;height:1.5pt" o:hralign="center" o:hrstd="t" o:hr="t" fillcolor="#a0a0a0" stroked="f"/>
        </w:pict>
      </w:r>
    </w:p>
    <w:p w14:paraId="685DE1D6" w14:textId="4873C4D5" w:rsidR="00106600" w:rsidRPr="00106600" w:rsidRDefault="00106600" w:rsidP="00106600">
      <w:pPr>
        <w:spacing w:after="0" w:line="240" w:lineRule="auto"/>
        <w:rPr>
          <w:rFonts w:ascii="Times New Roman" w:eastAsia="Times New Roman" w:hAnsi="Times New Roman" w:cs="Times New Roman"/>
          <w:sz w:val="24"/>
          <w:szCs w:val="24"/>
        </w:rPr>
      </w:pPr>
      <w:r w:rsidRPr="00106600">
        <w:rPr>
          <w:rFonts w:ascii="Times New Roman" w:eastAsia="Times New Roman" w:hAnsi="Times New Roman" w:cs="Times New Roman"/>
          <w:noProof/>
          <w:sz w:val="24"/>
          <w:szCs w:val="24"/>
        </w:rPr>
        <w:drawing>
          <wp:inline distT="0" distB="0" distL="0" distR="0" wp14:anchorId="603EE278" wp14:editId="013AD115">
            <wp:extent cx="1188720" cy="1592580"/>
            <wp:effectExtent l="0" t="0" r="0" b="7620"/>
            <wp:docPr id="1" name="Picture 1" descr="Paul David Tr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 David Tri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1592580"/>
                    </a:xfrm>
                    <a:prstGeom prst="rect">
                      <a:avLst/>
                    </a:prstGeom>
                    <a:noFill/>
                    <a:ln>
                      <a:noFill/>
                    </a:ln>
                  </pic:spPr>
                </pic:pic>
              </a:graphicData>
            </a:graphic>
          </wp:inline>
        </w:drawing>
      </w:r>
    </w:p>
    <w:p w14:paraId="74ADCB45" w14:textId="77777777" w:rsidR="00106600" w:rsidRPr="00106600" w:rsidRDefault="00106600" w:rsidP="00106600">
      <w:pPr>
        <w:spacing w:beforeAutospacing="1" w:after="0" w:afterAutospacing="1" w:line="240" w:lineRule="auto"/>
        <w:rPr>
          <w:rFonts w:ascii="Georgia" w:eastAsia="Times New Roman" w:hAnsi="Georgia" w:cs="Times New Roman"/>
          <w:sz w:val="24"/>
          <w:szCs w:val="24"/>
        </w:rPr>
      </w:pPr>
      <w:r w:rsidRPr="00106600">
        <w:rPr>
          <w:rFonts w:ascii="Georgia" w:eastAsia="Times New Roman" w:hAnsi="Georgia" w:cs="Times New Roman"/>
          <w:sz w:val="24"/>
          <w:szCs w:val="24"/>
        </w:rPr>
        <w:t>Paul David Tripp (</w:t>
      </w:r>
      <w:proofErr w:type="spellStart"/>
      <w:r w:rsidRPr="00106600">
        <w:rPr>
          <w:rFonts w:ascii="Georgia" w:eastAsia="Times New Roman" w:hAnsi="Georgia" w:cs="Times New Roman"/>
          <w:sz w:val="24"/>
          <w:szCs w:val="24"/>
        </w:rPr>
        <w:t>DMin</w:t>
      </w:r>
      <w:proofErr w:type="spellEnd"/>
      <w:r w:rsidRPr="00106600">
        <w:rPr>
          <w:rFonts w:ascii="Georgia" w:eastAsia="Times New Roman" w:hAnsi="Georgia" w:cs="Times New Roman"/>
          <w:sz w:val="24"/>
          <w:szCs w:val="24"/>
        </w:rPr>
        <w:t>, Westminster Theological Seminary) is a pastor, award-winning author, and international conference speaker. He has written numerous books, including the best seller </w:t>
      </w:r>
      <w:r w:rsidRPr="00106600">
        <w:rPr>
          <w:rFonts w:ascii="Georgia" w:eastAsia="Times New Roman" w:hAnsi="Georgia" w:cs="Times New Roman"/>
          <w:i/>
          <w:iCs/>
          <w:sz w:val="24"/>
          <w:szCs w:val="24"/>
        </w:rPr>
        <w:t>New Morning Mercies</w:t>
      </w:r>
      <w:r w:rsidRPr="00106600">
        <w:rPr>
          <w:rFonts w:ascii="Georgia" w:eastAsia="Times New Roman" w:hAnsi="Georgia" w:cs="Times New Roman"/>
          <w:sz w:val="24"/>
          <w:szCs w:val="24"/>
        </w:rPr>
        <w:t>. His nonprofit ministry exists to connect the transforming power of Jesus Christ to everyday life. Tripp lives in Philadelphia with his wife, Luella, and they have four grown children.</w:t>
      </w:r>
    </w:p>
    <w:p w14:paraId="562773A0" w14:textId="77777777" w:rsidR="00F25289" w:rsidRDefault="006E4C09"/>
    <w:sectPr w:rsidR="00F25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0"/>
    <w:rsid w:val="00106600"/>
    <w:rsid w:val="006E4C09"/>
    <w:rsid w:val="00D77321"/>
    <w:rsid w:val="00DE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FC49"/>
  <w15:chartTrackingRefBased/>
  <w15:docId w15:val="{34E12346-0190-41F7-9F9A-29E20E3F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6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66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66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6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6600"/>
    <w:rPr>
      <w:rFonts w:ascii="Times New Roman" w:eastAsia="Times New Roman" w:hAnsi="Times New Roman" w:cs="Times New Roman"/>
      <w:b/>
      <w:bCs/>
      <w:sz w:val="27"/>
      <w:szCs w:val="27"/>
    </w:rPr>
  </w:style>
  <w:style w:type="character" w:customStyle="1" w:styleId="right">
    <w:name w:val="right"/>
    <w:basedOn w:val="DefaultParagraphFont"/>
    <w:rsid w:val="00106600"/>
  </w:style>
  <w:style w:type="character" w:styleId="Hyperlink">
    <w:name w:val="Hyperlink"/>
    <w:basedOn w:val="DefaultParagraphFont"/>
    <w:uiPriority w:val="99"/>
    <w:semiHidden/>
    <w:unhideWhenUsed/>
    <w:rsid w:val="00106600"/>
    <w:rPr>
      <w:color w:val="0000FF"/>
      <w:u w:val="single"/>
    </w:rPr>
  </w:style>
  <w:style w:type="paragraph" w:styleId="NormalWeb">
    <w:name w:val="Normal (Web)"/>
    <w:basedOn w:val="Normal"/>
    <w:uiPriority w:val="99"/>
    <w:semiHidden/>
    <w:unhideWhenUsed/>
    <w:rsid w:val="001066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6600"/>
    <w:rPr>
      <w:i/>
      <w:iCs/>
    </w:rPr>
  </w:style>
  <w:style w:type="paragraph" w:customStyle="1" w:styleId="copy-excerpt">
    <w:name w:val="copy-excerpt"/>
    <w:basedOn w:val="Normal"/>
    <w:rsid w:val="001066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6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154933">
      <w:bodyDiv w:val="1"/>
      <w:marLeft w:val="0"/>
      <w:marRight w:val="0"/>
      <w:marTop w:val="0"/>
      <w:marBottom w:val="0"/>
      <w:divBdr>
        <w:top w:val="none" w:sz="0" w:space="0" w:color="auto"/>
        <w:left w:val="none" w:sz="0" w:space="0" w:color="auto"/>
        <w:bottom w:val="none" w:sz="0" w:space="0" w:color="auto"/>
        <w:right w:val="none" w:sz="0" w:space="0" w:color="auto"/>
      </w:divBdr>
      <w:divsChild>
        <w:div w:id="2106412961">
          <w:marLeft w:val="0"/>
          <w:marRight w:val="0"/>
          <w:marTop w:val="0"/>
          <w:marBottom w:val="0"/>
          <w:divBdr>
            <w:top w:val="single" w:sz="6" w:space="0" w:color="ECECEC"/>
            <w:left w:val="single" w:sz="6" w:space="0" w:color="ECECEC"/>
            <w:bottom w:val="single" w:sz="6" w:space="0" w:color="ECECEC"/>
            <w:right w:val="single" w:sz="6" w:space="0" w:color="ECECEC"/>
          </w:divBdr>
          <w:divsChild>
            <w:div w:id="1544445719">
              <w:marLeft w:val="0"/>
              <w:marRight w:val="0"/>
              <w:marTop w:val="0"/>
              <w:marBottom w:val="0"/>
              <w:divBdr>
                <w:top w:val="none" w:sz="0" w:space="0" w:color="auto"/>
                <w:left w:val="none" w:sz="0" w:space="0" w:color="auto"/>
                <w:bottom w:val="none" w:sz="0" w:space="0" w:color="auto"/>
                <w:right w:val="single" w:sz="6" w:space="0" w:color="ECECEC"/>
              </w:divBdr>
            </w:div>
            <w:div w:id="119151231">
              <w:marLeft w:val="0"/>
              <w:marRight w:val="0"/>
              <w:marTop w:val="0"/>
              <w:marBottom w:val="0"/>
              <w:divBdr>
                <w:top w:val="none" w:sz="0" w:space="0" w:color="auto"/>
                <w:left w:val="none" w:sz="0" w:space="0" w:color="auto"/>
                <w:bottom w:val="none" w:sz="0" w:space="0" w:color="auto"/>
                <w:right w:val="none" w:sz="0" w:space="0" w:color="auto"/>
              </w:divBdr>
            </w:div>
          </w:divsChild>
        </w:div>
        <w:div w:id="80224373">
          <w:blockQuote w:val="1"/>
          <w:marLeft w:val="0"/>
          <w:marRight w:val="0"/>
          <w:marTop w:val="0"/>
          <w:marBottom w:val="0"/>
          <w:divBdr>
            <w:top w:val="none" w:sz="0" w:space="0" w:color="auto"/>
            <w:left w:val="none" w:sz="0" w:space="0" w:color="auto"/>
            <w:bottom w:val="none" w:sz="0" w:space="0" w:color="auto"/>
            <w:right w:val="none" w:sz="0" w:space="0" w:color="auto"/>
          </w:divBdr>
        </w:div>
        <w:div w:id="181361378">
          <w:marLeft w:val="0"/>
          <w:marRight w:val="0"/>
          <w:marTop w:val="0"/>
          <w:marBottom w:val="0"/>
          <w:divBdr>
            <w:top w:val="none" w:sz="0" w:space="0" w:color="auto"/>
            <w:left w:val="none" w:sz="0" w:space="0" w:color="auto"/>
            <w:bottom w:val="none" w:sz="0" w:space="0" w:color="auto"/>
            <w:right w:val="none" w:sz="0" w:space="0" w:color="auto"/>
          </w:divBdr>
          <w:divsChild>
            <w:div w:id="12504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crossway.org/books/sex-in-a-broken-world-tpb/" TargetMode="External"/><Relationship Id="rId12" Type="http://schemas.openxmlformats.org/officeDocument/2006/relationships/hyperlink" Target="https://www.crossway.org/books/sex-in-a-broken-world-t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ssway.org/articles/series/how-to-pray/" TargetMode="External"/><Relationship Id="rId11" Type="http://schemas.openxmlformats.org/officeDocument/2006/relationships/hyperlink" Target="https://www.esv.org/Psalm%205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rossway.org/authors/paul-tripp/" TargetMode="External"/><Relationship Id="rId4" Type="http://schemas.openxmlformats.org/officeDocument/2006/relationships/hyperlink" Target="https://www.crossway.org/authors/paul-tripp/" TargetMode="External"/><Relationship Id="rId9" Type="http://schemas.openxmlformats.org/officeDocument/2006/relationships/hyperlink" Target="https://www.crossway.org/books/sex-in-a-broken-world-tp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Church</dc:creator>
  <cp:keywords/>
  <dc:description/>
  <cp:lastModifiedBy>Kost Church</cp:lastModifiedBy>
  <cp:revision>1</cp:revision>
  <dcterms:created xsi:type="dcterms:W3CDTF">2020-09-22T17:22:00Z</dcterms:created>
  <dcterms:modified xsi:type="dcterms:W3CDTF">2020-09-22T18:28:00Z</dcterms:modified>
</cp:coreProperties>
</file>